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c"/>
        <w:tblpPr w:leftFromText="180" w:rightFromText="180" w:horzAnchor="margin" w:tblpY="720"/>
        <w:tblW w:w="0" w:type="auto"/>
        <w:tblLook w:val="04A0" w:firstRow="1" w:lastRow="0" w:firstColumn="1" w:lastColumn="0" w:noHBand="0" w:noVBand="1"/>
      </w:tblPr>
      <w:tblGrid>
        <w:gridCol w:w="1413"/>
        <w:gridCol w:w="2409"/>
        <w:gridCol w:w="2492"/>
        <w:gridCol w:w="4152"/>
      </w:tblGrid>
      <w:tr w:rsidR="0008115E" w14:paraId="0C943505" w14:textId="77777777" w:rsidTr="00D62B35">
        <w:trPr>
          <w:trHeight w:val="953"/>
        </w:trPr>
        <w:tc>
          <w:tcPr>
            <w:tcW w:w="10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CAAE79" w14:textId="4496928A" w:rsidR="0008115E" w:rsidRPr="0008115E" w:rsidRDefault="0008115E" w:rsidP="0008115E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08115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Памятные места военно-исторического наследия Гродненской области</w:t>
            </w:r>
          </w:p>
        </w:tc>
      </w:tr>
      <w:tr w:rsidR="00A33FF6" w14:paraId="2A4C77F7" w14:textId="77777777" w:rsidTr="00D62B35">
        <w:tc>
          <w:tcPr>
            <w:tcW w:w="1134" w:type="dxa"/>
            <w:tcBorders>
              <w:top w:val="single" w:sz="4" w:space="0" w:color="auto"/>
            </w:tcBorders>
          </w:tcPr>
          <w:p w14:paraId="64110F2D" w14:textId="7DC4854F" w:rsidR="00577C42" w:rsidRPr="001940D3" w:rsidRDefault="004A550F" w:rsidP="00577C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40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объекта</w:t>
            </w:r>
            <w:r w:rsidR="001940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адрес</w:t>
            </w:r>
          </w:p>
        </w:tc>
        <w:tc>
          <w:tcPr>
            <w:tcW w:w="2989" w:type="dxa"/>
            <w:tcBorders>
              <w:top w:val="single" w:sz="4" w:space="0" w:color="auto"/>
            </w:tcBorders>
          </w:tcPr>
          <w:p w14:paraId="7D802A6E" w14:textId="44F081F9" w:rsidR="00577C42" w:rsidRPr="001940D3" w:rsidRDefault="004A550F" w:rsidP="004A550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40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Картинка</w:t>
            </w:r>
          </w:p>
        </w:tc>
        <w:tc>
          <w:tcPr>
            <w:tcW w:w="1839" w:type="dxa"/>
            <w:tcBorders>
              <w:top w:val="single" w:sz="4" w:space="0" w:color="auto"/>
            </w:tcBorders>
          </w:tcPr>
          <w:p w14:paraId="38E8AC2E" w14:textId="711C8855" w:rsidR="00577C42" w:rsidRPr="001940D3" w:rsidRDefault="004A550F" w:rsidP="00577C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40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Геолокация</w:t>
            </w:r>
          </w:p>
        </w:tc>
        <w:tc>
          <w:tcPr>
            <w:tcW w:w="4504" w:type="dxa"/>
            <w:tcBorders>
              <w:top w:val="single" w:sz="4" w:space="0" w:color="auto"/>
              <w:right w:val="single" w:sz="4" w:space="0" w:color="auto"/>
            </w:tcBorders>
          </w:tcPr>
          <w:p w14:paraId="5122420B" w14:textId="1F958DDF" w:rsidR="00577C42" w:rsidRPr="001940D3" w:rsidRDefault="004A550F" w:rsidP="00577C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40D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Краткая информация</w:t>
            </w:r>
          </w:p>
        </w:tc>
      </w:tr>
      <w:tr w:rsidR="00A33FF6" w14:paraId="43195F76" w14:textId="77777777" w:rsidTr="00D62B35">
        <w:tc>
          <w:tcPr>
            <w:tcW w:w="1134" w:type="dxa"/>
          </w:tcPr>
          <w:p w14:paraId="311AF5D3" w14:textId="080A17A6" w:rsidR="001940D3" w:rsidRPr="001940D3" w:rsidRDefault="004A550F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0D3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микрорайоне </w:t>
            </w:r>
            <w:proofErr w:type="spellStart"/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Фолюш</w:t>
            </w:r>
            <w:proofErr w:type="spellEnd"/>
            <w:r w:rsidR="001940D3" w:rsidRPr="001940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628B03B" w14:textId="3E87E90C" w:rsidR="001940D3" w:rsidRPr="001940D3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940D3">
              <w:rPr>
                <w:rFonts w:ascii="Times New Roman" w:hAnsi="Times New Roman" w:cs="Times New Roman"/>
                <w:sz w:val="24"/>
                <w:szCs w:val="24"/>
              </w:rPr>
              <w:t xml:space="preserve">Гродно, </w:t>
            </w:r>
            <w:proofErr w:type="spellStart"/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Фолюш</w:t>
            </w:r>
            <w:proofErr w:type="spellEnd"/>
            <w:r w:rsidRPr="001940D3">
              <w:rPr>
                <w:rFonts w:ascii="Times New Roman" w:hAnsi="Times New Roman" w:cs="Times New Roman"/>
                <w:sz w:val="24"/>
                <w:szCs w:val="24"/>
              </w:rPr>
              <w:t xml:space="preserve"> 1941-1944г.г.</w:t>
            </w:r>
          </w:p>
          <w:p w14:paraId="52A2FBA5" w14:textId="77777777" w:rsidR="00577C42" w:rsidRPr="001940D3" w:rsidRDefault="00577C4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519CDCA1" w14:textId="166E9A41" w:rsidR="00577C42" w:rsidRPr="001940D3" w:rsidRDefault="004A550F" w:rsidP="00577C42">
            <w:pPr>
              <w:ind w:left="-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0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1ECA7" wp14:editId="1409749E">
                  <wp:extent cx="1879600" cy="1057275"/>
                  <wp:effectExtent l="0" t="0" r="6350" b="9525"/>
                  <wp:docPr id="7572416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12" cy="106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9C8F7B7" w14:textId="082DE0DC" w:rsidR="00577C42" w:rsidRPr="001940D3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53.65341882805476, 23.77723570119569</w:t>
            </w:r>
          </w:p>
        </w:tc>
        <w:tc>
          <w:tcPr>
            <w:tcW w:w="4504" w:type="dxa"/>
          </w:tcPr>
          <w:p w14:paraId="72892B55" w14:textId="0FA15A1F" w:rsidR="00577C42" w:rsidRPr="001940D3" w:rsidRDefault="004A550F" w:rsidP="004A550F">
            <w:pPr>
              <w:ind w:lef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1940D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http://grodno.gov.by/main.aspx?guid=6911</w:t>
              </w:r>
            </w:hyperlink>
          </w:p>
          <w:p w14:paraId="5921CF75" w14:textId="68E1D626" w:rsidR="004A550F" w:rsidRPr="001940D3" w:rsidRDefault="004A550F" w:rsidP="004A55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Шталаг</w:t>
            </w:r>
            <w:proofErr w:type="spellEnd"/>
            <w:r w:rsidRPr="001940D3">
              <w:rPr>
                <w:rFonts w:ascii="Times New Roman" w:hAnsi="Times New Roman" w:cs="Times New Roman"/>
                <w:sz w:val="24"/>
                <w:szCs w:val="24"/>
              </w:rPr>
              <w:t xml:space="preserve"> 324 хранит память о массов уничтожении гражданского населения и военнопленных на территории лагеря (содержалось около 36 тысяч человек, из которых половина погибла, остальные вывезены в рабство)</w:t>
            </w:r>
            <w:r w:rsidR="001B4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D3D82E" w14:textId="29E0EF10" w:rsidR="004A550F" w:rsidRPr="001940D3" w:rsidRDefault="004A550F" w:rsidP="00577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51548BD3" w14:textId="77777777" w:rsidTr="00D62B35">
        <w:tc>
          <w:tcPr>
            <w:tcW w:w="1134" w:type="dxa"/>
          </w:tcPr>
          <w:p w14:paraId="6F1B7D54" w14:textId="77777777" w:rsidR="00577C42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</w:t>
            </w:r>
            <w:r w:rsidR="00812C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F700A5C" w14:textId="764B6FEF" w:rsidR="00812C8A" w:rsidRPr="001940D3" w:rsidRDefault="00812C8A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Белуша</w:t>
            </w:r>
          </w:p>
        </w:tc>
        <w:tc>
          <w:tcPr>
            <w:tcW w:w="2989" w:type="dxa"/>
          </w:tcPr>
          <w:p w14:paraId="484A32C1" w14:textId="41C6A6CA" w:rsidR="00577C42" w:rsidRPr="001940D3" w:rsidRDefault="00812C8A" w:rsidP="00982C2D">
            <w:pPr>
              <w:ind w:left="-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104677" wp14:editId="24FBF722">
                  <wp:extent cx="1685925" cy="1948929"/>
                  <wp:effectExtent l="0" t="0" r="0" b="0"/>
                  <wp:docPr id="4531953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01" cy="195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6189ECF4" w14:textId="6B1FD1AF" w:rsidR="00577C42" w:rsidRPr="001940D3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0D3">
              <w:rPr>
                <w:rFonts w:ascii="Times New Roman" w:hAnsi="Times New Roman" w:cs="Times New Roman"/>
                <w:sz w:val="24"/>
                <w:szCs w:val="24"/>
              </w:rPr>
              <w:t>53.67203560120107, 23.84865342782339</w:t>
            </w:r>
          </w:p>
        </w:tc>
        <w:tc>
          <w:tcPr>
            <w:tcW w:w="4504" w:type="dxa"/>
          </w:tcPr>
          <w:p w14:paraId="71F26F19" w14:textId="6E4B531D" w:rsidR="00577C42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500D2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http://grodno.gov.by/main.aspx?guid=6891</w:t>
              </w:r>
            </w:hyperlink>
          </w:p>
          <w:p w14:paraId="03543A7D" w14:textId="421048AC" w:rsidR="001940D3" w:rsidRPr="001940D3" w:rsidRDefault="001940D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массового захоронения 8666 защитников Отечества</w:t>
            </w:r>
            <w:r w:rsidR="001B4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3FF6" w14:paraId="7CB79077" w14:textId="77777777" w:rsidTr="00D62B35">
        <w:tc>
          <w:tcPr>
            <w:tcW w:w="1134" w:type="dxa"/>
          </w:tcPr>
          <w:p w14:paraId="15B3D6A6" w14:textId="386F9B43" w:rsidR="00982C2D" w:rsidRPr="00604892" w:rsidRDefault="006048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892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</w:t>
            </w:r>
            <w:proofErr w:type="gramStart"/>
            <w:r w:rsidRPr="00604892">
              <w:rPr>
                <w:rFonts w:ascii="Times New Roman" w:hAnsi="Times New Roman" w:cs="Times New Roman"/>
                <w:sz w:val="24"/>
                <w:szCs w:val="24"/>
              </w:rPr>
              <w:t>на  городское</w:t>
            </w:r>
            <w:proofErr w:type="gramEnd"/>
            <w:r w:rsidRPr="00604892">
              <w:rPr>
                <w:rFonts w:ascii="Times New Roman" w:hAnsi="Times New Roman" w:cs="Times New Roman"/>
                <w:sz w:val="24"/>
                <w:szCs w:val="24"/>
              </w:rPr>
              <w:t xml:space="preserve"> кладбище </w:t>
            </w:r>
            <w:proofErr w:type="spellStart"/>
            <w:r w:rsidRPr="00604892">
              <w:rPr>
                <w:rFonts w:ascii="Times New Roman" w:hAnsi="Times New Roman" w:cs="Times New Roman"/>
                <w:sz w:val="24"/>
                <w:szCs w:val="24"/>
              </w:rPr>
              <w:t>Аульс</w:t>
            </w:r>
            <w:proofErr w:type="spellEnd"/>
            <w:r w:rsidRPr="00604892">
              <w:rPr>
                <w:rFonts w:ascii="Times New Roman" w:hAnsi="Times New Roman" w:cs="Times New Roman"/>
                <w:sz w:val="24"/>
                <w:szCs w:val="24"/>
              </w:rPr>
              <w:t>. г. Гродно</w:t>
            </w:r>
          </w:p>
        </w:tc>
        <w:tc>
          <w:tcPr>
            <w:tcW w:w="2989" w:type="dxa"/>
          </w:tcPr>
          <w:p w14:paraId="2F3E5634" w14:textId="7A84533D" w:rsidR="00982C2D" w:rsidRPr="00604892" w:rsidRDefault="00604892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8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611865" wp14:editId="5BAD1569">
                  <wp:extent cx="1590675" cy="2110296"/>
                  <wp:effectExtent l="0" t="0" r="0" b="4445"/>
                  <wp:docPr id="14897719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78" cy="212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57DCFB4" w14:textId="39FE929F" w:rsidR="00982C2D" w:rsidRPr="00604892" w:rsidRDefault="006048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892">
              <w:rPr>
                <w:rFonts w:ascii="Times New Roman" w:hAnsi="Times New Roman" w:cs="Times New Roman"/>
                <w:sz w:val="24"/>
                <w:szCs w:val="24"/>
              </w:rPr>
              <w:t>53.671833696033524, 23.968455769223187</w:t>
            </w:r>
          </w:p>
        </w:tc>
        <w:tc>
          <w:tcPr>
            <w:tcW w:w="4504" w:type="dxa"/>
          </w:tcPr>
          <w:p w14:paraId="4BC1DB81" w14:textId="0A52A99D" w:rsidR="00982C2D" w:rsidRPr="00604892" w:rsidRDefault="006048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0489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http://grodno.gov.by/main.aspx?guid=7001</w:t>
              </w:r>
            </w:hyperlink>
          </w:p>
          <w:p w14:paraId="4695D274" w14:textId="5FB51B14" w:rsidR="00604892" w:rsidRPr="00604892" w:rsidRDefault="006048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892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увековечил 1452 погибших воинов.</w:t>
            </w:r>
          </w:p>
        </w:tc>
      </w:tr>
      <w:tr w:rsidR="00A33FF6" w14:paraId="6F707A73" w14:textId="77777777" w:rsidTr="00D62B35">
        <w:tc>
          <w:tcPr>
            <w:tcW w:w="1134" w:type="dxa"/>
          </w:tcPr>
          <w:p w14:paraId="03CC496E" w14:textId="0E6AE0FB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в парке </w:t>
            </w:r>
            <w:proofErr w:type="spellStart"/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Жилибера</w:t>
            </w:r>
            <w:proofErr w:type="spellEnd"/>
            <w:r w:rsidRPr="0008115E">
              <w:rPr>
                <w:rFonts w:ascii="Times New Roman" w:hAnsi="Times New Roman" w:cs="Times New Roman"/>
                <w:sz w:val="24"/>
                <w:szCs w:val="24"/>
              </w:rPr>
              <w:t xml:space="preserve"> в г. Гродно</w:t>
            </w:r>
          </w:p>
        </w:tc>
        <w:tc>
          <w:tcPr>
            <w:tcW w:w="2989" w:type="dxa"/>
          </w:tcPr>
          <w:p w14:paraId="4F29A5E6" w14:textId="238AC040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D7AA29" wp14:editId="17842858">
                  <wp:extent cx="1575000" cy="2000250"/>
                  <wp:effectExtent l="0" t="0" r="6350" b="0"/>
                  <wp:docPr id="14030279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24" cy="2022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BCE5774" w14:textId="03BDCDBE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53.684724916885365, 23.836348946763128</w:t>
            </w:r>
          </w:p>
        </w:tc>
        <w:tc>
          <w:tcPr>
            <w:tcW w:w="4504" w:type="dxa"/>
          </w:tcPr>
          <w:p w14:paraId="05FDAA07" w14:textId="5578FC08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http://grodno.gov.by/main.aspx?guid=6761</w:t>
            </w:r>
          </w:p>
        </w:tc>
      </w:tr>
      <w:tr w:rsidR="00A33FF6" w14:paraId="3960487A" w14:textId="77777777" w:rsidTr="00D62B35">
        <w:tc>
          <w:tcPr>
            <w:tcW w:w="1134" w:type="dxa"/>
          </w:tcPr>
          <w:p w14:paraId="3F59EA4A" w14:textId="0FF756C7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Мемориал Славы в </w:t>
            </w:r>
            <w:proofErr w:type="spellStart"/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. Большая Берестовица</w:t>
            </w:r>
          </w:p>
        </w:tc>
        <w:tc>
          <w:tcPr>
            <w:tcW w:w="2989" w:type="dxa"/>
          </w:tcPr>
          <w:p w14:paraId="777DE994" w14:textId="174A33BD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2EDBE1" wp14:editId="43C64CFF">
                  <wp:extent cx="2019300" cy="1346857"/>
                  <wp:effectExtent l="0" t="0" r="0" b="5715"/>
                  <wp:docPr id="20370433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1009" cy="1354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3476C4A8" w14:textId="3C870067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53.192699, 24.018327</w:t>
            </w:r>
          </w:p>
        </w:tc>
        <w:tc>
          <w:tcPr>
            <w:tcW w:w="4504" w:type="dxa"/>
          </w:tcPr>
          <w:p w14:paraId="1AA304DB" w14:textId="79CED380" w:rsidR="00982C2D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08115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https://berestovitsa.gov.by/ru/memorial_of_Glory-ru/</w:t>
              </w:r>
            </w:hyperlink>
          </w:p>
          <w:p w14:paraId="4B633E77" w14:textId="3A3E08B6" w:rsidR="0008115E" w:rsidRPr="0008115E" w:rsidRDefault="0008115E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15E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хранит память о погибших воинах.</w:t>
            </w:r>
          </w:p>
        </w:tc>
      </w:tr>
      <w:tr w:rsidR="00A33FF6" w14:paraId="78A71080" w14:textId="77777777" w:rsidTr="00D62B35">
        <w:tc>
          <w:tcPr>
            <w:tcW w:w="1134" w:type="dxa"/>
          </w:tcPr>
          <w:p w14:paraId="061ADF50" w14:textId="309B5B06" w:rsidR="00982C2D" w:rsidRPr="00E9781F" w:rsidRDefault="00E9781F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1F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урочище </w:t>
            </w:r>
            <w:proofErr w:type="spellStart"/>
            <w:r w:rsidRPr="00E9781F">
              <w:rPr>
                <w:rFonts w:ascii="Times New Roman" w:hAnsi="Times New Roman" w:cs="Times New Roman"/>
                <w:sz w:val="24"/>
                <w:szCs w:val="24"/>
              </w:rPr>
              <w:t>Пороховня</w:t>
            </w:r>
            <w:proofErr w:type="spellEnd"/>
            <w:r w:rsidRPr="00E9781F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9781F">
              <w:rPr>
                <w:rFonts w:ascii="Times New Roman" w:hAnsi="Times New Roman" w:cs="Times New Roman"/>
                <w:sz w:val="24"/>
                <w:szCs w:val="24"/>
              </w:rPr>
              <w:t>Волковысска</w:t>
            </w:r>
            <w:proofErr w:type="spellEnd"/>
          </w:p>
        </w:tc>
        <w:tc>
          <w:tcPr>
            <w:tcW w:w="2989" w:type="dxa"/>
          </w:tcPr>
          <w:p w14:paraId="4FF5A8E6" w14:textId="2BBA2293" w:rsidR="00E9781F" w:rsidRPr="00E9781F" w:rsidRDefault="00E9781F" w:rsidP="00E9781F">
            <w:pPr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E978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0F756D" wp14:editId="704ED50F">
                  <wp:extent cx="1583489" cy="2052000"/>
                  <wp:effectExtent l="0" t="0" r="0" b="5715"/>
                  <wp:docPr id="20925849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9" cy="20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E5D592C" w14:textId="77E0E546" w:rsidR="00982C2D" w:rsidRPr="00E9781F" w:rsidRDefault="00B829D0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1F">
              <w:rPr>
                <w:rFonts w:ascii="Times New Roman" w:hAnsi="Times New Roman" w:cs="Times New Roman"/>
                <w:sz w:val="24"/>
                <w:szCs w:val="24"/>
              </w:rPr>
              <w:t>53.15335506244313, 24.49660971095672</w:t>
            </w:r>
          </w:p>
        </w:tc>
        <w:tc>
          <w:tcPr>
            <w:tcW w:w="4504" w:type="dxa"/>
          </w:tcPr>
          <w:p w14:paraId="27B4C28B" w14:textId="32751A53" w:rsidR="00982C2D" w:rsidRPr="00E9781F" w:rsidRDefault="00E9781F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E9781F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https://izvezda.by/ru/monuments-ru/getElement/7083/</w:t>
              </w:r>
            </w:hyperlink>
          </w:p>
          <w:p w14:paraId="7E32A9BF" w14:textId="0E979954" w:rsidR="00E9781F" w:rsidRPr="00E9781F" w:rsidRDefault="00E9781F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1F">
              <w:rPr>
                <w:rFonts w:ascii="Times New Roman" w:hAnsi="Times New Roman" w:cs="Times New Roman"/>
                <w:sz w:val="24"/>
                <w:szCs w:val="24"/>
              </w:rPr>
              <w:t>Возведенный на месте многочисленных могил жертв фашизма (общая численность захоронения более 5000)</w:t>
            </w:r>
            <w:r w:rsidR="001B4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3FF6" w14:paraId="505CDA16" w14:textId="77777777" w:rsidTr="00D62B35">
        <w:tc>
          <w:tcPr>
            <w:tcW w:w="1134" w:type="dxa"/>
          </w:tcPr>
          <w:p w14:paraId="350DA5F0" w14:textId="61A93F23" w:rsidR="00982C2D" w:rsidRPr="00EE46BF" w:rsidRDefault="00E9781F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6BF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в д.</w:t>
            </w:r>
            <w:r w:rsidR="005B6EB2" w:rsidRPr="00EE4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46BF">
              <w:rPr>
                <w:rFonts w:ascii="Times New Roman" w:hAnsi="Times New Roman" w:cs="Times New Roman"/>
                <w:sz w:val="24"/>
                <w:szCs w:val="24"/>
              </w:rPr>
              <w:t>Шауличи</w:t>
            </w:r>
            <w:proofErr w:type="spellEnd"/>
            <w:r w:rsidRPr="00EE46BF">
              <w:rPr>
                <w:rFonts w:ascii="Times New Roman" w:hAnsi="Times New Roman" w:cs="Times New Roman"/>
                <w:sz w:val="24"/>
                <w:szCs w:val="24"/>
              </w:rPr>
              <w:t xml:space="preserve"> Волковысского района</w:t>
            </w:r>
          </w:p>
        </w:tc>
        <w:tc>
          <w:tcPr>
            <w:tcW w:w="2989" w:type="dxa"/>
          </w:tcPr>
          <w:p w14:paraId="67A3C0AD" w14:textId="2C5B2390" w:rsidR="00982C2D" w:rsidRPr="00EE46BF" w:rsidRDefault="00E9781F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E46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A0C6D0" wp14:editId="5EB56775">
                  <wp:extent cx="1692000" cy="1128635"/>
                  <wp:effectExtent l="0" t="0" r="3810" b="0"/>
                  <wp:docPr id="11295998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12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0239A8C" w14:textId="31BE03EC" w:rsidR="00982C2D" w:rsidRPr="00EE46BF" w:rsidRDefault="005B6EB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6BF">
              <w:rPr>
                <w:rFonts w:ascii="Times New Roman" w:hAnsi="Times New Roman" w:cs="Times New Roman"/>
                <w:sz w:val="24"/>
                <w:szCs w:val="24"/>
              </w:rPr>
              <w:t>53.24423714339155, 24.56735387248491</w:t>
            </w:r>
          </w:p>
        </w:tc>
        <w:tc>
          <w:tcPr>
            <w:tcW w:w="4504" w:type="dxa"/>
          </w:tcPr>
          <w:p w14:paraId="44C98FD1" w14:textId="77C62D98" w:rsidR="00982C2D" w:rsidRPr="00EE46BF" w:rsidRDefault="005B6EB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EE46BF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https://savehistory.by/karta/memorialnyy-kompleks-shaulichi/</w:t>
              </w:r>
            </w:hyperlink>
          </w:p>
          <w:p w14:paraId="40EC9D57" w14:textId="1E99D546" w:rsidR="005B6EB2" w:rsidRPr="00EE46BF" w:rsidRDefault="005B6EB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6BF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 w:rsidR="00EE46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E46BF">
              <w:rPr>
                <w:rFonts w:ascii="Times New Roman" w:hAnsi="Times New Roman" w:cs="Times New Roman"/>
                <w:sz w:val="24"/>
                <w:szCs w:val="24"/>
              </w:rPr>
              <w:t>посвященный трагедии немецко-фашистской карательной операции</w:t>
            </w:r>
            <w:r w:rsidR="001B4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3FF6" w14:paraId="26ECC7DE" w14:textId="77777777" w:rsidTr="00D62B35">
        <w:tc>
          <w:tcPr>
            <w:tcW w:w="1134" w:type="dxa"/>
          </w:tcPr>
          <w:p w14:paraId="5EA48A77" w14:textId="68D335BE" w:rsidR="00982C2D" w:rsidRPr="009C4798" w:rsidRDefault="009C479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98">
              <w:rPr>
                <w:rFonts w:ascii="Times New Roman" w:hAnsi="Times New Roman" w:cs="Times New Roman"/>
                <w:sz w:val="24"/>
                <w:szCs w:val="24"/>
              </w:rPr>
              <w:t>Братская могила на ул. Медведева г. Волковыск</w:t>
            </w:r>
          </w:p>
        </w:tc>
        <w:tc>
          <w:tcPr>
            <w:tcW w:w="2989" w:type="dxa"/>
          </w:tcPr>
          <w:p w14:paraId="6960D989" w14:textId="4AF91A1B" w:rsidR="00982C2D" w:rsidRPr="009C4798" w:rsidRDefault="009C4798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C4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0FC241" wp14:editId="749BB313">
                  <wp:extent cx="1620000" cy="1080000"/>
                  <wp:effectExtent l="0" t="0" r="0" b="6350"/>
                  <wp:docPr id="1844069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3864299" w14:textId="3FC38C45" w:rsidR="00982C2D" w:rsidRPr="009C4798" w:rsidRDefault="009C479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98">
              <w:rPr>
                <w:rFonts w:ascii="Times New Roman" w:hAnsi="Times New Roman" w:cs="Times New Roman"/>
                <w:sz w:val="24"/>
                <w:szCs w:val="24"/>
              </w:rPr>
              <w:t>53.15692725796725, 24.45173652875712</w:t>
            </w:r>
          </w:p>
        </w:tc>
        <w:tc>
          <w:tcPr>
            <w:tcW w:w="4504" w:type="dxa"/>
          </w:tcPr>
          <w:p w14:paraId="1092E29F" w14:textId="0D1239FF" w:rsidR="00982C2D" w:rsidRPr="009C4798" w:rsidRDefault="00333D2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9C479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https://izvezda.by/ru/monuments-ru/getElement/4720/</w:t>
              </w:r>
            </w:hyperlink>
          </w:p>
          <w:p w14:paraId="6A1D0D50" w14:textId="52BC5871" w:rsidR="009C4798" w:rsidRPr="009C4798" w:rsidRDefault="009C479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98">
              <w:rPr>
                <w:rFonts w:ascii="Times New Roman" w:hAnsi="Times New Roman" w:cs="Times New Roman"/>
                <w:sz w:val="24"/>
                <w:szCs w:val="24"/>
              </w:rPr>
              <w:t>Место захоронения 4488 защитников Отечества</w:t>
            </w:r>
            <w:r w:rsidR="001B4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B5BBA8" w14:textId="5F5BDDCE" w:rsidR="00333D24" w:rsidRPr="009C4798" w:rsidRDefault="00333D2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02E9D6F6" w14:textId="77777777" w:rsidTr="00D62B35">
        <w:tc>
          <w:tcPr>
            <w:tcW w:w="1134" w:type="dxa"/>
          </w:tcPr>
          <w:p w14:paraId="0298DFE7" w14:textId="19525DA7" w:rsidR="00982C2D" w:rsidRPr="001B4381" w:rsidRDefault="007601D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sz w:val="24"/>
                <w:szCs w:val="24"/>
              </w:rPr>
              <w:t xml:space="preserve">Могила жертв фашизма, </w:t>
            </w:r>
            <w:proofErr w:type="spellStart"/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. Вороново</w:t>
            </w:r>
          </w:p>
        </w:tc>
        <w:tc>
          <w:tcPr>
            <w:tcW w:w="2989" w:type="dxa"/>
          </w:tcPr>
          <w:p w14:paraId="3DD25C30" w14:textId="233ABB63" w:rsidR="00982C2D" w:rsidRPr="001B4381" w:rsidRDefault="007601D4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75C87A" wp14:editId="08712F34">
                  <wp:extent cx="1272000" cy="1908000"/>
                  <wp:effectExtent l="0" t="0" r="4445" b="0"/>
                  <wp:docPr id="1344853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00" cy="19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B7A0815" w14:textId="4CD5BDB2" w:rsidR="001B4381" w:rsidRPr="001B4381" w:rsidRDefault="001B4381" w:rsidP="001B4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54.140272,</w:t>
            </w:r>
          </w:p>
          <w:p w14:paraId="4A276AEA" w14:textId="13951554" w:rsidR="00982C2D" w:rsidRPr="001B4381" w:rsidRDefault="001B4381" w:rsidP="001B4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25.310908</w:t>
            </w:r>
          </w:p>
        </w:tc>
        <w:tc>
          <w:tcPr>
            <w:tcW w:w="4504" w:type="dxa"/>
          </w:tcPr>
          <w:p w14:paraId="5644FD03" w14:textId="60402EDA" w:rsidR="007601D4" w:rsidRPr="001B4381" w:rsidRDefault="007601D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https://izvezda.by/ru/monuments-ru/getElement/5615/</w:t>
            </w:r>
          </w:p>
          <w:p w14:paraId="653D7CCE" w14:textId="317AFCE7" w:rsidR="00982C2D" w:rsidRPr="001B4381" w:rsidRDefault="007601D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381">
              <w:rPr>
                <w:rFonts w:ascii="Times New Roman" w:hAnsi="Times New Roman" w:cs="Times New Roman"/>
                <w:sz w:val="24"/>
                <w:szCs w:val="24"/>
              </w:rPr>
              <w:t>Захоронены 1834 жителя, расстрелянные немецко-фашистскими захватчиками.</w:t>
            </w:r>
          </w:p>
        </w:tc>
      </w:tr>
      <w:tr w:rsidR="00A33FF6" w14:paraId="7100AB79" w14:textId="77777777" w:rsidTr="00D62B35">
        <w:tc>
          <w:tcPr>
            <w:tcW w:w="1134" w:type="dxa"/>
          </w:tcPr>
          <w:p w14:paraId="16B7B6A5" w14:textId="327FA122" w:rsidR="00982C2D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8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«Форт №2», Гродненский район</w:t>
            </w:r>
          </w:p>
        </w:tc>
        <w:tc>
          <w:tcPr>
            <w:tcW w:w="2989" w:type="dxa"/>
          </w:tcPr>
          <w:p w14:paraId="20E68AF8" w14:textId="500A4728" w:rsidR="00982C2D" w:rsidRPr="00C35208" w:rsidRDefault="001B4381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35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D91E02" wp14:editId="1BB62C0D">
                  <wp:extent cx="1621005" cy="1080000"/>
                  <wp:effectExtent l="0" t="0" r="0" b="6350"/>
                  <wp:docPr id="4491024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0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76E1A52" w14:textId="1CBB7E30" w:rsidR="00982C2D" w:rsidRPr="00C35208" w:rsidRDefault="001B4381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8">
              <w:rPr>
                <w:rFonts w:ascii="Times New Roman" w:hAnsi="Times New Roman" w:cs="Times New Roman"/>
                <w:sz w:val="24"/>
                <w:szCs w:val="24"/>
              </w:rPr>
              <w:t>53.720019316327196, 23.671890882052658</w:t>
            </w:r>
          </w:p>
        </w:tc>
        <w:tc>
          <w:tcPr>
            <w:tcW w:w="4504" w:type="dxa"/>
          </w:tcPr>
          <w:p w14:paraId="64BF3136" w14:textId="1355C9A6" w:rsidR="00982C2D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C352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https://grodnovisafree.by/component/k2/item/25832-750.html</w:t>
              </w:r>
            </w:hyperlink>
          </w:p>
          <w:p w14:paraId="65F4878A" w14:textId="3D5BA4AF" w:rsidR="00C35208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8">
              <w:rPr>
                <w:rFonts w:ascii="Times New Roman" w:hAnsi="Times New Roman" w:cs="Times New Roman"/>
                <w:sz w:val="24"/>
                <w:szCs w:val="24"/>
              </w:rPr>
              <w:t>На территории расположено место гибели 3000 мирных граждан и военнопленных.</w:t>
            </w:r>
          </w:p>
        </w:tc>
      </w:tr>
      <w:tr w:rsidR="00A33FF6" w14:paraId="643437FC" w14:textId="77777777" w:rsidTr="00D62B35">
        <w:tc>
          <w:tcPr>
            <w:tcW w:w="1134" w:type="dxa"/>
          </w:tcPr>
          <w:p w14:paraId="02FCE10E" w14:textId="52DC05B8" w:rsidR="00C35208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Мемориальный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копмлекс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лихолетия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Дятловский район</w:t>
            </w:r>
          </w:p>
        </w:tc>
        <w:tc>
          <w:tcPr>
            <w:tcW w:w="2989" w:type="dxa"/>
          </w:tcPr>
          <w:p w14:paraId="3A52910E" w14:textId="793BBC41" w:rsidR="00C35208" w:rsidRPr="00C35208" w:rsidRDefault="00C35208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BF7A0" wp14:editId="34D2F2B7">
                  <wp:extent cx="1620000" cy="1067966"/>
                  <wp:effectExtent l="0" t="0" r="0" b="0"/>
                  <wp:docPr id="5588157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6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C939E0F" w14:textId="1F5CA8E4" w:rsidR="00C35208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08">
              <w:rPr>
                <w:rFonts w:ascii="Times New Roman" w:hAnsi="Times New Roman" w:cs="Times New Roman"/>
                <w:sz w:val="24"/>
                <w:szCs w:val="24"/>
              </w:rPr>
              <w:t>53.472695646900426, 25.603075534160798</w:t>
            </w:r>
          </w:p>
        </w:tc>
        <w:tc>
          <w:tcPr>
            <w:tcW w:w="4504" w:type="dxa"/>
          </w:tcPr>
          <w:p w14:paraId="77585D94" w14:textId="050608BD" w:rsid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CF631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https://izvezda.by/ru/monuments-ru/getElement/4759/</w:t>
              </w:r>
            </w:hyperlink>
          </w:p>
          <w:p w14:paraId="16235302" w14:textId="4F741EEB" w:rsidR="00C35208" w:rsidRPr="00C35208" w:rsidRDefault="00C3520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увековечил память о более 70 детях, погибших во время войны.</w:t>
            </w:r>
          </w:p>
        </w:tc>
      </w:tr>
      <w:tr w:rsidR="00A33FF6" w14:paraId="1D6B4390" w14:textId="77777777" w:rsidTr="00D62B35">
        <w:tc>
          <w:tcPr>
            <w:tcW w:w="1134" w:type="dxa"/>
          </w:tcPr>
          <w:p w14:paraId="2140FB31" w14:textId="6A555F03" w:rsidR="00C35208" w:rsidRPr="00C35208" w:rsidRDefault="00F15B79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Иосифу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Филидовичу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Дятлово</w:t>
            </w:r>
          </w:p>
        </w:tc>
        <w:tc>
          <w:tcPr>
            <w:tcW w:w="2989" w:type="dxa"/>
          </w:tcPr>
          <w:p w14:paraId="54F13EEC" w14:textId="41216B85" w:rsidR="00C35208" w:rsidRPr="00C35208" w:rsidRDefault="00F15B79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4A63AE" wp14:editId="75BB65E0">
                  <wp:extent cx="1656000" cy="931500"/>
                  <wp:effectExtent l="0" t="0" r="1905" b="2540"/>
                  <wp:docPr id="2866406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93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607BF72" w14:textId="67B3504B" w:rsidR="00C35208" w:rsidRPr="00C35208" w:rsidRDefault="00F15B79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B79">
              <w:rPr>
                <w:rFonts w:ascii="Times New Roman" w:hAnsi="Times New Roman" w:cs="Times New Roman"/>
                <w:sz w:val="24"/>
                <w:szCs w:val="24"/>
              </w:rPr>
              <w:t>53.48283781216887, 25.40111917737832</w:t>
            </w:r>
          </w:p>
        </w:tc>
        <w:tc>
          <w:tcPr>
            <w:tcW w:w="4504" w:type="dxa"/>
          </w:tcPr>
          <w:p w14:paraId="165951B1" w14:textId="0C505723" w:rsidR="00C35208" w:rsidRDefault="00F15B79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CF631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https://izvezda.by/ru/monuments-ru/getElement/5970/</w:t>
              </w:r>
            </w:hyperlink>
          </w:p>
          <w:p w14:paraId="32485ED8" w14:textId="61F34000" w:rsidR="00F15B79" w:rsidRPr="00C35208" w:rsidRDefault="00F15B79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Пямятник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погибшему Иосифу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Филидовичу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который повторил во время войны подвиг Ивана Сусанина.</w:t>
            </w:r>
          </w:p>
        </w:tc>
      </w:tr>
      <w:tr w:rsidR="00A33FF6" w14:paraId="37208FD8" w14:textId="77777777" w:rsidTr="00D62B35">
        <w:tc>
          <w:tcPr>
            <w:tcW w:w="1134" w:type="dxa"/>
          </w:tcPr>
          <w:p w14:paraId="4856D2F0" w14:textId="092EFBF0" w:rsidR="00F15B79" w:rsidRDefault="003E174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Зельва</w:t>
            </w:r>
          </w:p>
        </w:tc>
        <w:tc>
          <w:tcPr>
            <w:tcW w:w="2989" w:type="dxa"/>
          </w:tcPr>
          <w:p w14:paraId="45E728BD" w14:textId="0055AE1A" w:rsidR="00F15B79" w:rsidRDefault="006E5189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21177A" wp14:editId="6A2BA6F5">
                  <wp:extent cx="1620000" cy="1079033"/>
                  <wp:effectExtent l="0" t="0" r="0" b="6985"/>
                  <wp:docPr id="16983187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012B58C" w14:textId="07C4D55D" w:rsidR="00F15B79" w:rsidRPr="00F15B79" w:rsidRDefault="00C106D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6D8">
              <w:rPr>
                <w:rFonts w:ascii="Times New Roman" w:hAnsi="Times New Roman" w:cs="Times New Roman"/>
                <w:sz w:val="24"/>
                <w:szCs w:val="24"/>
              </w:rPr>
              <w:t>53.147978, 24.822130</w:t>
            </w:r>
          </w:p>
        </w:tc>
        <w:tc>
          <w:tcPr>
            <w:tcW w:w="4504" w:type="dxa"/>
          </w:tcPr>
          <w:p w14:paraId="08983E4D" w14:textId="4B7E0597" w:rsidR="00F15B79" w:rsidRDefault="00C106D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CF631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https://obeliski.by/zelva</w:t>
              </w:r>
            </w:hyperlink>
          </w:p>
          <w:p w14:paraId="61EE41A6" w14:textId="436BE93E" w:rsidR="003E1743" w:rsidRDefault="003E174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комплекс, в котором покоится 506 военнослужащих.</w:t>
            </w:r>
          </w:p>
          <w:p w14:paraId="78CBA25C" w14:textId="48F7545F" w:rsidR="00C106D8" w:rsidRDefault="00C106D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6DF3A245" w14:textId="77777777" w:rsidTr="00D62B35">
        <w:tc>
          <w:tcPr>
            <w:tcW w:w="1134" w:type="dxa"/>
          </w:tcPr>
          <w:p w14:paraId="6F359BFA" w14:textId="6D2546CB" w:rsidR="00F15B79" w:rsidRDefault="003E174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Стоневичи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Ивьевского района</w:t>
            </w:r>
          </w:p>
        </w:tc>
        <w:tc>
          <w:tcPr>
            <w:tcW w:w="2989" w:type="dxa"/>
          </w:tcPr>
          <w:p w14:paraId="76ADBD67" w14:textId="24CDE953" w:rsidR="00F15B79" w:rsidRDefault="003E1743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8EE96" wp14:editId="04CDE736">
                  <wp:extent cx="1584000" cy="1188000"/>
                  <wp:effectExtent l="0" t="0" r="0" b="0"/>
                  <wp:docPr id="1815545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61E9C41E" w14:textId="3B59A49F" w:rsidR="003E1743" w:rsidRPr="003E1743" w:rsidRDefault="003E1743" w:rsidP="003E1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743">
              <w:rPr>
                <w:rFonts w:ascii="Times New Roman" w:hAnsi="Times New Roman" w:cs="Times New Roman"/>
                <w:sz w:val="24"/>
                <w:szCs w:val="24"/>
              </w:rPr>
              <w:t>53.924412555073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24814BA" w14:textId="60159D26" w:rsidR="00F15B79" w:rsidRPr="00F15B79" w:rsidRDefault="003E1743" w:rsidP="003E1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743">
              <w:rPr>
                <w:rFonts w:ascii="Times New Roman" w:hAnsi="Times New Roman" w:cs="Times New Roman"/>
                <w:sz w:val="24"/>
                <w:szCs w:val="24"/>
              </w:rPr>
              <w:t>25.8335085</w:t>
            </w:r>
          </w:p>
        </w:tc>
        <w:tc>
          <w:tcPr>
            <w:tcW w:w="4504" w:type="dxa"/>
          </w:tcPr>
          <w:p w14:paraId="5BEDBB0E" w14:textId="3F7D290E" w:rsidR="00F15B79" w:rsidRDefault="003E174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CD6DE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https://izvezda.by/ru/monuments-ru/getElement/4730/</w:t>
              </w:r>
            </w:hyperlink>
          </w:p>
          <w:p w14:paraId="224FE43C" w14:textId="7CAE8F9B" w:rsidR="003E1743" w:rsidRDefault="003E1743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комплекс, на территории которого погребены 2524 узника Ивьевского гетто.</w:t>
            </w:r>
          </w:p>
        </w:tc>
      </w:tr>
      <w:tr w:rsidR="00A33FF6" w14:paraId="37242DA9" w14:textId="77777777" w:rsidTr="00D62B35">
        <w:tc>
          <w:tcPr>
            <w:tcW w:w="1134" w:type="dxa"/>
          </w:tcPr>
          <w:p w14:paraId="3EC0E9A0" w14:textId="08F133D0" w:rsidR="00F15B79" w:rsidRDefault="00BC1EE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д.Новое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Село Кореличского района</w:t>
            </w:r>
          </w:p>
        </w:tc>
        <w:tc>
          <w:tcPr>
            <w:tcW w:w="2989" w:type="dxa"/>
          </w:tcPr>
          <w:p w14:paraId="09CF77EB" w14:textId="06684E15" w:rsidR="00F15B79" w:rsidRDefault="00BC1EE2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FC9E41" wp14:editId="24E0595D">
                  <wp:extent cx="1600200" cy="2402646"/>
                  <wp:effectExtent l="0" t="0" r="0" b="0"/>
                  <wp:docPr id="2810179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26" cy="243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7382F36" w14:textId="2D7B7DBD" w:rsidR="00F15B79" w:rsidRPr="00F15B79" w:rsidRDefault="00B437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92">
              <w:rPr>
                <w:rFonts w:ascii="Times New Roman" w:hAnsi="Times New Roman" w:cs="Times New Roman"/>
                <w:sz w:val="24"/>
                <w:szCs w:val="24"/>
              </w:rPr>
              <w:t>53.59203202782504, 26.268100715244163</w:t>
            </w:r>
          </w:p>
        </w:tc>
        <w:tc>
          <w:tcPr>
            <w:tcW w:w="4504" w:type="dxa"/>
          </w:tcPr>
          <w:p w14:paraId="226953CE" w14:textId="05A8F246" w:rsidR="00BC1EE2" w:rsidRDefault="00E542A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3B7CBD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https://ru.belarus.travel/landmarks/pamiatnik-zhiteliam-sozhzhennoi-derevni-novoe-selo</w:t>
              </w:r>
            </w:hyperlink>
          </w:p>
          <w:p w14:paraId="62C876B2" w14:textId="77777777" w:rsidR="00E542A8" w:rsidRDefault="00E542A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81757" w14:textId="343DE2B5" w:rsidR="00F15B79" w:rsidRDefault="00BC1EE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Хранит память о сожженной деревне и расстрелянных 256 местных жителях,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названного населенного пункта имеется памятное место в часть 75 сожженных заживо женщин и детей (хутор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Карницкого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A33FF6" w14:paraId="7899D41F" w14:textId="77777777" w:rsidTr="00D62B35">
        <w:tc>
          <w:tcPr>
            <w:tcW w:w="1134" w:type="dxa"/>
          </w:tcPr>
          <w:p w14:paraId="153969CD" w14:textId="028FF92D" w:rsidR="00F15B79" w:rsidRDefault="00BC1EE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«Курган бессмертия» в г. Лиде</w:t>
            </w:r>
          </w:p>
        </w:tc>
        <w:tc>
          <w:tcPr>
            <w:tcW w:w="2989" w:type="dxa"/>
          </w:tcPr>
          <w:p w14:paraId="569C9B36" w14:textId="749AAE64" w:rsidR="00F15B79" w:rsidRDefault="005E71F1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374719" wp14:editId="25535961">
                  <wp:extent cx="1647825" cy="1235869"/>
                  <wp:effectExtent l="0" t="0" r="0" b="2540"/>
                  <wp:docPr id="628158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3338" cy="12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0FB5A3B" w14:textId="7793DC7E" w:rsidR="00F15B79" w:rsidRPr="00F15B79" w:rsidRDefault="0052212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125">
              <w:rPr>
                <w:rFonts w:ascii="Times New Roman" w:hAnsi="Times New Roman" w:cs="Times New Roman"/>
                <w:sz w:val="24"/>
                <w:szCs w:val="24"/>
              </w:rPr>
              <w:t>53.89244498802552, 25.315222126347038</w:t>
            </w:r>
          </w:p>
        </w:tc>
        <w:tc>
          <w:tcPr>
            <w:tcW w:w="4504" w:type="dxa"/>
          </w:tcPr>
          <w:p w14:paraId="36FD7345" w14:textId="790C924A" w:rsidR="00F15B79" w:rsidRDefault="00E542A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3B7CBD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https://planetabelarus.by/sights/kurgan-bessmertiya-v-lide/</w:t>
              </w:r>
            </w:hyperlink>
          </w:p>
          <w:p w14:paraId="6B80D7E3" w14:textId="77777777" w:rsidR="00E542A8" w:rsidRDefault="00E542A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16DB0" w14:textId="766E7B2E" w:rsidR="00E542A8" w:rsidRDefault="00E542A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6F6E4E36" w14:textId="77777777" w:rsidTr="00D62B35">
        <w:tc>
          <w:tcPr>
            <w:tcW w:w="1134" w:type="dxa"/>
          </w:tcPr>
          <w:p w14:paraId="5C06AF4A" w14:textId="25B2A8D4" w:rsidR="00F15B79" w:rsidRDefault="00A4711B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массового </w:t>
            </w:r>
            <w:r w:rsidR="000673C2">
              <w:rPr>
                <w:rFonts w:ascii="Times New Roman" w:hAnsi="Times New Roman" w:cs="Times New Roman"/>
                <w:sz w:val="24"/>
                <w:szCs w:val="24"/>
              </w:rPr>
              <w:t xml:space="preserve">расстрела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г.</w:t>
            </w:r>
            <w:r w:rsidR="000673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Лиде</w:t>
            </w:r>
          </w:p>
        </w:tc>
        <w:tc>
          <w:tcPr>
            <w:tcW w:w="2989" w:type="dxa"/>
          </w:tcPr>
          <w:p w14:paraId="077FA43F" w14:textId="7B5D7250" w:rsidR="00F15B79" w:rsidRDefault="003B7A8B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B2D05C" wp14:editId="184F7545">
                  <wp:extent cx="1538605" cy="1589853"/>
                  <wp:effectExtent l="0" t="0" r="4445" b="0"/>
                  <wp:docPr id="203317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9194" cy="1590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6CCA9C0" w14:textId="77777777" w:rsidR="00F15B79" w:rsidRPr="00F15B79" w:rsidRDefault="00F15B79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</w:tcPr>
          <w:p w14:paraId="77E7BCF1" w14:textId="4F01BE7C" w:rsidR="00807180" w:rsidRDefault="00D62B35" w:rsidP="00807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2B175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https://grodnonews.by/news/zhizn/bol_lidskogo_getto.html</w:t>
              </w:r>
            </w:hyperlink>
          </w:p>
          <w:p w14:paraId="349912AD" w14:textId="53D45C74" w:rsidR="00D62B35" w:rsidRDefault="00D62B35" w:rsidP="00807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Расстреляно 6700 евреев</w:t>
            </w:r>
          </w:p>
        </w:tc>
      </w:tr>
      <w:tr w:rsidR="00A33FF6" w14:paraId="2CF773BC" w14:textId="77777777" w:rsidTr="00D62B35">
        <w:tc>
          <w:tcPr>
            <w:tcW w:w="1134" w:type="dxa"/>
          </w:tcPr>
          <w:p w14:paraId="251AFA8B" w14:textId="0E80370E" w:rsidR="00C35208" w:rsidRPr="00C35208" w:rsidRDefault="00D62B3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Мемориальный комплекс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Скормящая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мать» Мостовский район</w:t>
            </w:r>
          </w:p>
        </w:tc>
        <w:tc>
          <w:tcPr>
            <w:tcW w:w="2989" w:type="dxa"/>
          </w:tcPr>
          <w:p w14:paraId="170A76E6" w14:textId="6FF5C430" w:rsidR="00C35208" w:rsidRPr="00C35208" w:rsidRDefault="00D43C15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08EA5" wp14:editId="41B74159">
                  <wp:extent cx="1630245" cy="990600"/>
                  <wp:effectExtent l="0" t="0" r="8255" b="0"/>
                  <wp:docPr id="410811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21" cy="995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7800536" w14:textId="2F8B08A1" w:rsidR="00C35208" w:rsidRPr="00C35208" w:rsidRDefault="00D43C1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C15">
              <w:rPr>
                <w:rFonts w:ascii="Times New Roman" w:hAnsi="Times New Roman" w:cs="Times New Roman"/>
                <w:sz w:val="24"/>
                <w:szCs w:val="24"/>
              </w:rPr>
              <w:t>53.56807726057769, 24.225213323475614</w:t>
            </w:r>
          </w:p>
        </w:tc>
        <w:tc>
          <w:tcPr>
            <w:tcW w:w="4504" w:type="dxa"/>
          </w:tcPr>
          <w:p w14:paraId="2601D376" w14:textId="5B183C92" w:rsidR="00D43C15" w:rsidRDefault="00D43C1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366D0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https://ru.belarus.travel/landmarks/skorbiashchaia-mat-pamiatnik-zhertv-fashizma</w:t>
              </w:r>
            </w:hyperlink>
          </w:p>
          <w:p w14:paraId="5554B02C" w14:textId="5060A0B3" w:rsidR="00C35208" w:rsidRPr="00C35208" w:rsidRDefault="00D62B3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Княжеводцы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увековечил память о сожженной деревне и погибших802 ее жителя.</w:t>
            </w:r>
          </w:p>
        </w:tc>
      </w:tr>
      <w:tr w:rsidR="00A33FF6" w14:paraId="679B1C8A" w14:textId="77777777" w:rsidTr="00D62B35">
        <w:tc>
          <w:tcPr>
            <w:tcW w:w="1134" w:type="dxa"/>
          </w:tcPr>
          <w:p w14:paraId="5B075C00" w14:textId="2024A9F4" w:rsidR="00574F32" w:rsidRPr="00C35208" w:rsidRDefault="00C414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Захоронения в д. Скрыдлево Новогрудский район</w:t>
            </w:r>
          </w:p>
        </w:tc>
        <w:tc>
          <w:tcPr>
            <w:tcW w:w="2989" w:type="dxa"/>
          </w:tcPr>
          <w:p w14:paraId="44615294" w14:textId="74FBF6C3" w:rsidR="00574F32" w:rsidRPr="00C35208" w:rsidRDefault="0019051B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F16B32" wp14:editId="20D86A86">
                  <wp:extent cx="1392311" cy="1620000"/>
                  <wp:effectExtent l="0" t="0" r="0" b="0"/>
                  <wp:docPr id="1684677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1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64A9D041" w14:textId="542D7748" w:rsidR="00574F32" w:rsidRPr="00C35208" w:rsidRDefault="0019051B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51B">
              <w:rPr>
                <w:rFonts w:ascii="Times New Roman" w:hAnsi="Times New Roman" w:cs="Times New Roman"/>
                <w:sz w:val="24"/>
                <w:szCs w:val="24"/>
              </w:rPr>
              <w:t>53.5739, 25.8013</w:t>
            </w:r>
          </w:p>
        </w:tc>
        <w:tc>
          <w:tcPr>
            <w:tcW w:w="4504" w:type="dxa"/>
          </w:tcPr>
          <w:p w14:paraId="07B94B7D" w14:textId="4C1E3198" w:rsidR="0019051B" w:rsidRDefault="0019051B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C56D6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https://nov-centr.of.by/puteshestvuem-po-novogrudchine-gramotno-kakie-turisticheskie-marshruty-predlagaet-turistsko-infomatsionnyj-tsentr/</w:t>
              </w:r>
            </w:hyperlink>
          </w:p>
          <w:p w14:paraId="61A73B4E" w14:textId="3904C9AA" w:rsidR="00574F32" w:rsidRPr="00C35208" w:rsidRDefault="00C41492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западной и южной окраинах д. Скрыдлево имеются захоронения погребенных 18000 и 6000 жертв войн.</w:t>
            </w:r>
          </w:p>
        </w:tc>
      </w:tr>
      <w:tr w:rsidR="00A33FF6" w14:paraId="08506F49" w14:textId="77777777" w:rsidTr="00D62B35">
        <w:tc>
          <w:tcPr>
            <w:tcW w:w="1134" w:type="dxa"/>
          </w:tcPr>
          <w:p w14:paraId="5CF30B94" w14:textId="5A5378F7" w:rsidR="00574F32" w:rsidRPr="00C35208" w:rsidRDefault="00F5211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Слонимское гетто</w:t>
            </w:r>
          </w:p>
        </w:tc>
        <w:tc>
          <w:tcPr>
            <w:tcW w:w="2989" w:type="dxa"/>
          </w:tcPr>
          <w:p w14:paraId="73101669" w14:textId="546B1CDD" w:rsidR="00574F32" w:rsidRPr="00C35208" w:rsidRDefault="00F52116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5A7D47" wp14:editId="56211930">
                  <wp:extent cx="1536000" cy="1152000"/>
                  <wp:effectExtent l="0" t="0" r="7620" b="0"/>
                  <wp:docPr id="7689350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B38BEB1" w14:textId="4AAD0335" w:rsidR="00574F32" w:rsidRPr="00C35208" w:rsidRDefault="005E39C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9C5">
              <w:rPr>
                <w:rFonts w:ascii="Times New Roman" w:hAnsi="Times New Roman" w:cs="Times New Roman"/>
                <w:sz w:val="24"/>
                <w:szCs w:val="24"/>
              </w:rPr>
              <w:t>53.05392082803158, 25.39338500582079</w:t>
            </w:r>
          </w:p>
        </w:tc>
        <w:tc>
          <w:tcPr>
            <w:tcW w:w="4504" w:type="dxa"/>
          </w:tcPr>
          <w:p w14:paraId="089CE8B3" w14:textId="43F2022C" w:rsidR="00574F32" w:rsidRDefault="00F5211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C56D6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https://www.slonves.by/slonimskoe-getto-kak-fashisty-prevratili-gorod-v-lager-smerti-rasskazyvaem-v-proekte-mesto-prestupleniya/</w:t>
              </w:r>
            </w:hyperlink>
          </w:p>
          <w:p w14:paraId="3B2D340A" w14:textId="76760999" w:rsidR="00F52116" w:rsidRDefault="00F5211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Чепелевских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полях и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Петралевичи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места захоронений, в которых погребены 30 000 и 10 102 лиц из числа мирного населения.</w:t>
            </w:r>
          </w:p>
          <w:p w14:paraId="5AF87294" w14:textId="7FD80BF9" w:rsidR="00F52116" w:rsidRPr="00C35208" w:rsidRDefault="00F5211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26F395D2" w14:textId="77777777" w:rsidTr="00D62B35">
        <w:tc>
          <w:tcPr>
            <w:tcW w:w="1134" w:type="dxa"/>
          </w:tcPr>
          <w:p w14:paraId="390AB4D0" w14:textId="22BF5151" w:rsidR="00E66CF6" w:rsidRDefault="00AA5E3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Братская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могила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урочище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Вишевник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Свислочский район</w:t>
            </w:r>
          </w:p>
        </w:tc>
        <w:tc>
          <w:tcPr>
            <w:tcW w:w="2989" w:type="dxa"/>
          </w:tcPr>
          <w:p w14:paraId="6AC77098" w14:textId="06D001C1" w:rsidR="00E66CF6" w:rsidRDefault="00D15759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6DDAE" wp14:editId="7961F43D">
                  <wp:extent cx="1549125" cy="1944000"/>
                  <wp:effectExtent l="0" t="0" r="0" b="0"/>
                  <wp:docPr id="15459661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25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03759AE" w14:textId="0919F038" w:rsidR="00E66CF6" w:rsidRPr="005E39C5" w:rsidRDefault="00AA5E3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E38">
              <w:rPr>
                <w:rFonts w:ascii="Times New Roman" w:hAnsi="Times New Roman" w:cs="Times New Roman"/>
                <w:sz w:val="24"/>
                <w:szCs w:val="24"/>
              </w:rPr>
              <w:t>53.024232,24.073115</w:t>
            </w:r>
          </w:p>
        </w:tc>
        <w:tc>
          <w:tcPr>
            <w:tcW w:w="4504" w:type="dxa"/>
          </w:tcPr>
          <w:p w14:paraId="6CEFEA6D" w14:textId="5CD10ACC" w:rsidR="00E66CF6" w:rsidRDefault="00AA5E3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000C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https://savehistory.by/karta/bratskaya-mogila-v-urochishche-vishevnik/</w:t>
              </w:r>
            </w:hyperlink>
          </w:p>
          <w:p w14:paraId="66780F65" w14:textId="209F5151" w:rsidR="00AA5E38" w:rsidRDefault="00AA5E38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массового захоронения 1536 мирных граждан в урочище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Вишевник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3FF6" w14:paraId="4F760A33" w14:textId="77777777" w:rsidTr="00D62B35">
        <w:tc>
          <w:tcPr>
            <w:tcW w:w="1134" w:type="dxa"/>
          </w:tcPr>
          <w:p w14:paraId="05D329F4" w14:textId="2D4B67B8" w:rsidR="00E66CF6" w:rsidRDefault="00EB71B0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массового расстрела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г.п.Желудок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Щучинского района</w:t>
            </w:r>
          </w:p>
        </w:tc>
        <w:tc>
          <w:tcPr>
            <w:tcW w:w="2989" w:type="dxa"/>
          </w:tcPr>
          <w:p w14:paraId="10FD297F" w14:textId="08C29CEE" w:rsidR="00E66CF6" w:rsidRDefault="007905B5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25EE47" wp14:editId="4D9BB59E">
                  <wp:extent cx="1548000" cy="1565272"/>
                  <wp:effectExtent l="0" t="0" r="0" b="0"/>
                  <wp:docPr id="81193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65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B2D94EC" w14:textId="170485F4" w:rsidR="00E66CF6" w:rsidRPr="005E39C5" w:rsidRDefault="001B35D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5D5">
              <w:rPr>
                <w:rFonts w:ascii="Times New Roman" w:hAnsi="Times New Roman" w:cs="Times New Roman"/>
                <w:sz w:val="24"/>
                <w:szCs w:val="24"/>
              </w:rPr>
              <w:t>53.59934024076202, 24.98075871707231</w:t>
            </w:r>
          </w:p>
        </w:tc>
        <w:tc>
          <w:tcPr>
            <w:tcW w:w="4504" w:type="dxa"/>
          </w:tcPr>
          <w:p w14:paraId="22A28138" w14:textId="713540A8" w:rsidR="00E66CF6" w:rsidRDefault="007905B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Pr="00437E4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https://izvezda.by/ru/monuments-ru/getElement/5759/</w:t>
              </w:r>
            </w:hyperlink>
          </w:p>
          <w:p w14:paraId="1B077CED" w14:textId="5D03FA57" w:rsidR="007905B5" w:rsidRDefault="007905B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массового расстрела 2000 евреев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г.п.Желудок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которому присвоен статус историко-материального места погребения.</w:t>
            </w:r>
          </w:p>
          <w:p w14:paraId="7EB70CE1" w14:textId="618A5D34" w:rsidR="007905B5" w:rsidRDefault="007905B5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3ADD7C41" w14:textId="77777777" w:rsidTr="00D62B35">
        <w:tc>
          <w:tcPr>
            <w:tcW w:w="1134" w:type="dxa"/>
          </w:tcPr>
          <w:p w14:paraId="25D52486" w14:textId="34B461D8" w:rsidR="00E66CF6" w:rsidRDefault="00C02F5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Зиняки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Щучинского района</w:t>
            </w:r>
          </w:p>
        </w:tc>
        <w:tc>
          <w:tcPr>
            <w:tcW w:w="2989" w:type="dxa"/>
          </w:tcPr>
          <w:p w14:paraId="7CE6E37F" w14:textId="227ABCBE" w:rsidR="00E66CF6" w:rsidRDefault="00C02F54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5B1287" wp14:editId="135F26D4">
                  <wp:extent cx="1548000" cy="1030990"/>
                  <wp:effectExtent l="0" t="0" r="0" b="0"/>
                  <wp:docPr id="13955688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3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5ADE463" w14:textId="7BC0E6FE" w:rsidR="00FF232A" w:rsidRPr="00FF232A" w:rsidRDefault="00FF232A" w:rsidP="00FF2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32A">
              <w:rPr>
                <w:rFonts w:ascii="Times New Roman" w:hAnsi="Times New Roman" w:cs="Times New Roman"/>
                <w:sz w:val="24"/>
                <w:szCs w:val="24"/>
              </w:rPr>
              <w:t>53.7769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0B26F88" w14:textId="7B1F6382" w:rsidR="00E66CF6" w:rsidRPr="005E39C5" w:rsidRDefault="00FF232A" w:rsidP="00FF2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32A">
              <w:rPr>
                <w:rFonts w:ascii="Times New Roman" w:hAnsi="Times New Roman" w:cs="Times New Roman"/>
                <w:sz w:val="24"/>
                <w:szCs w:val="24"/>
              </w:rPr>
              <w:t>24.4155</w:t>
            </w:r>
          </w:p>
        </w:tc>
        <w:tc>
          <w:tcPr>
            <w:tcW w:w="4504" w:type="dxa"/>
          </w:tcPr>
          <w:p w14:paraId="016D0BD9" w14:textId="7659134E" w:rsidR="00E66CF6" w:rsidRDefault="00245101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6B04E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https://izvezda.by/ru/monuments-ru/getElement/4696/</w:t>
              </w:r>
            </w:hyperlink>
          </w:p>
          <w:p w14:paraId="49AB527E" w14:textId="124D25EB" w:rsidR="00C02F54" w:rsidRDefault="00C02F5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месте уничтожения деревни и убитых 484 местных жителей расположен мемориальный комплекс.</w:t>
            </w:r>
          </w:p>
          <w:p w14:paraId="186D7991" w14:textId="51DE94A2" w:rsidR="00245101" w:rsidRDefault="00245101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F6" w14:paraId="1AA759DB" w14:textId="77777777" w:rsidTr="00D62B35">
        <w:tc>
          <w:tcPr>
            <w:tcW w:w="1134" w:type="dxa"/>
          </w:tcPr>
          <w:p w14:paraId="7A74F1C4" w14:textId="5F59CECB" w:rsidR="00E66CF6" w:rsidRDefault="00C02F5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Мемориальный комплекс «Музей. Землянка»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Зачепичи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Щучинский район</w:t>
            </w:r>
          </w:p>
        </w:tc>
        <w:tc>
          <w:tcPr>
            <w:tcW w:w="2989" w:type="dxa"/>
          </w:tcPr>
          <w:p w14:paraId="736BDACB" w14:textId="65C328B9" w:rsidR="00E66CF6" w:rsidRDefault="00A33FF6" w:rsidP="001940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3027F" wp14:editId="279643C0">
                  <wp:extent cx="1656000" cy="1242000"/>
                  <wp:effectExtent l="0" t="0" r="1905" b="0"/>
                  <wp:docPr id="20275683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BB5A1D9" w14:textId="0C4D4368" w:rsidR="00E66CF6" w:rsidRPr="005E39C5" w:rsidRDefault="00A33FF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FF6">
              <w:rPr>
                <w:rFonts w:ascii="Times New Roman" w:hAnsi="Times New Roman" w:cs="Times New Roman"/>
                <w:sz w:val="24"/>
                <w:szCs w:val="24"/>
              </w:rPr>
              <w:t>53.49540000031,24.99260000009</w:t>
            </w:r>
          </w:p>
        </w:tc>
        <w:tc>
          <w:tcPr>
            <w:tcW w:w="4504" w:type="dxa"/>
          </w:tcPr>
          <w:p w14:paraId="6B6035A2" w14:textId="0AB5E786" w:rsidR="0089519C" w:rsidRDefault="00A33FF6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97477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https://savehistory.by/karta/memorialnyy-kompleks-partizanskaya-zemlyanka-zachepichi/</w:t>
              </w:r>
            </w:hyperlink>
          </w:p>
          <w:p w14:paraId="520EBE4C" w14:textId="67B023F4" w:rsidR="00E66CF6" w:rsidRDefault="00C02F54" w:rsidP="001940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расположены братская могила с захороненными защитниками Отечества, музей с экспозициями, посвященными памяти жертв геноцида.</w:t>
            </w:r>
          </w:p>
        </w:tc>
      </w:tr>
    </w:tbl>
    <w:p w14:paraId="23C3B6B2" w14:textId="77777777" w:rsidR="00577C42" w:rsidRDefault="00577C42" w:rsidP="00283EE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139E81E" w14:textId="77777777" w:rsidR="00577C42" w:rsidRDefault="00577C42" w:rsidP="001940D3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sectPr w:rsidR="00577C42" w:rsidSect="001940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265"/>
    <w:rsid w:val="00046941"/>
    <w:rsid w:val="000673C2"/>
    <w:rsid w:val="0008115E"/>
    <w:rsid w:val="000D4A21"/>
    <w:rsid w:val="00163779"/>
    <w:rsid w:val="0017243A"/>
    <w:rsid w:val="0019051B"/>
    <w:rsid w:val="001940D3"/>
    <w:rsid w:val="001B35D5"/>
    <w:rsid w:val="001B4381"/>
    <w:rsid w:val="00245101"/>
    <w:rsid w:val="00283EE6"/>
    <w:rsid w:val="002B14E7"/>
    <w:rsid w:val="002C465E"/>
    <w:rsid w:val="00314835"/>
    <w:rsid w:val="00333D24"/>
    <w:rsid w:val="00387F06"/>
    <w:rsid w:val="003B4A9B"/>
    <w:rsid w:val="003B7A8B"/>
    <w:rsid w:val="003E1743"/>
    <w:rsid w:val="004074AF"/>
    <w:rsid w:val="004A550F"/>
    <w:rsid w:val="004B6B59"/>
    <w:rsid w:val="004B71FA"/>
    <w:rsid w:val="004B729E"/>
    <w:rsid w:val="00514F3B"/>
    <w:rsid w:val="00522125"/>
    <w:rsid w:val="00540A4E"/>
    <w:rsid w:val="00545AC0"/>
    <w:rsid w:val="00574F32"/>
    <w:rsid w:val="00577C42"/>
    <w:rsid w:val="005B6EB2"/>
    <w:rsid w:val="005D3AB2"/>
    <w:rsid w:val="005E39C5"/>
    <w:rsid w:val="005E71F1"/>
    <w:rsid w:val="00604892"/>
    <w:rsid w:val="006E5189"/>
    <w:rsid w:val="00743DB3"/>
    <w:rsid w:val="007601D4"/>
    <w:rsid w:val="007905B5"/>
    <w:rsid w:val="007E73ED"/>
    <w:rsid w:val="00807180"/>
    <w:rsid w:val="00812C8A"/>
    <w:rsid w:val="00853265"/>
    <w:rsid w:val="0088259D"/>
    <w:rsid w:val="00883F12"/>
    <w:rsid w:val="0089519C"/>
    <w:rsid w:val="008C0925"/>
    <w:rsid w:val="00937F0B"/>
    <w:rsid w:val="00944013"/>
    <w:rsid w:val="009758B7"/>
    <w:rsid w:val="00975C58"/>
    <w:rsid w:val="00982C2D"/>
    <w:rsid w:val="009C4798"/>
    <w:rsid w:val="00A33FF6"/>
    <w:rsid w:val="00A4711B"/>
    <w:rsid w:val="00A673E6"/>
    <w:rsid w:val="00AA5E38"/>
    <w:rsid w:val="00B149BF"/>
    <w:rsid w:val="00B43792"/>
    <w:rsid w:val="00B70BFD"/>
    <w:rsid w:val="00B829D0"/>
    <w:rsid w:val="00BC1EE2"/>
    <w:rsid w:val="00C02F54"/>
    <w:rsid w:val="00C106D8"/>
    <w:rsid w:val="00C169EB"/>
    <w:rsid w:val="00C35208"/>
    <w:rsid w:val="00C41205"/>
    <w:rsid w:val="00C41492"/>
    <w:rsid w:val="00C85861"/>
    <w:rsid w:val="00D15759"/>
    <w:rsid w:val="00D43C15"/>
    <w:rsid w:val="00D62B35"/>
    <w:rsid w:val="00E542A8"/>
    <w:rsid w:val="00E66CF6"/>
    <w:rsid w:val="00E9781F"/>
    <w:rsid w:val="00EB71B0"/>
    <w:rsid w:val="00ED5928"/>
    <w:rsid w:val="00EE46BF"/>
    <w:rsid w:val="00F15B79"/>
    <w:rsid w:val="00F52116"/>
    <w:rsid w:val="00F7646A"/>
    <w:rsid w:val="00FD3AEE"/>
    <w:rsid w:val="00FF232A"/>
    <w:rsid w:val="00FF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98A42"/>
  <w15:chartTrackingRefBased/>
  <w15:docId w15:val="{F0B96D35-56FD-4085-9718-712AB4C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3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2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2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2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532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32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326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326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32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326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32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326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3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3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3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3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3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326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532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5326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53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326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5326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57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A550F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A5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izvezda.by/ru/monuments-ru/getElement/4720/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nov-centr.of.by/puteshestvuem-po-novogrudchine-gramotno-kakie-turisticheskie-marshruty-predlagaet-turistsko-infomatsionnyj-tsentr/" TargetMode="External"/><Relationship Id="rId21" Type="http://schemas.openxmlformats.org/officeDocument/2006/relationships/hyperlink" Target="https://grodnovisafree.by/component/k2/item/25832-750.html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png"/><Relationship Id="rId47" Type="http://schemas.openxmlformats.org/officeDocument/2006/relationships/hyperlink" Target="https://izvezda.by/ru/monuments-ru/getElement/4696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grodno.gov.by/main.aspx?guid=689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avehistory.by/karta/memorialnyy-kompleks-shaulichi/" TargetMode="External"/><Relationship Id="rId29" Type="http://schemas.openxmlformats.org/officeDocument/2006/relationships/hyperlink" Target="https://izvezda.by/ru/monuments-ru/getElement/4730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ru.belarus.travel/landmarks/skorbiashchaia-mat-pamiatnik-zhertv-fashizma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izvezda.by/ru/monuments-ru/getElement/5759/" TargetMode="External"/><Relationship Id="rId5" Type="http://schemas.openxmlformats.org/officeDocument/2006/relationships/hyperlink" Target="http://grodno.gov.by/main.aspx?guid=6911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izvezda.by/ru/monuments-ru/getElement/4759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hyperlink" Target="https://savehistory.by/karta/memorialnyy-kompleks-partizanskaya-zemlyanka-zachepich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ru.belarus.travel/landmarks/pamiatnik-zhiteliam-sozhzhennoi-derevni-novoe-selo" TargetMode="External"/><Relationship Id="rId44" Type="http://schemas.openxmlformats.org/officeDocument/2006/relationships/image" Target="media/image22.png"/><Relationship Id="rId4" Type="http://schemas.openxmlformats.org/officeDocument/2006/relationships/image" Target="media/image1.jpeg"/><Relationship Id="rId9" Type="http://schemas.openxmlformats.org/officeDocument/2006/relationships/hyperlink" Target="http://grodno.gov.by/main.aspx?guid=7001" TargetMode="External"/><Relationship Id="rId14" Type="http://schemas.openxmlformats.org/officeDocument/2006/relationships/hyperlink" Target="https://izvezda.by/ru/monuments-ru/getElement/7083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obeliski.by/zelva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grodnonews.by/news/zhizn/bol_lidskogo_getto.html" TargetMode="External"/><Relationship Id="rId43" Type="http://schemas.openxmlformats.org/officeDocument/2006/relationships/hyperlink" Target="https://savehistory.by/karta/bratskaya-mogila-v-urochishche-vishevnik/" TargetMode="External"/><Relationship Id="rId48" Type="http://schemas.openxmlformats.org/officeDocument/2006/relationships/image" Target="media/image24.jpe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berestovitsa.gov.by/ru/memorial_of_Glory-ru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izvezda.by/ru/monuments-ru/getElement/5970/" TargetMode="External"/><Relationship Id="rId33" Type="http://schemas.openxmlformats.org/officeDocument/2006/relationships/hyperlink" Target="https://planetabelarus.by/sights/kurgan-bessmertiya-v-lide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0" Type="http://schemas.openxmlformats.org/officeDocument/2006/relationships/image" Target="media/image10.jpeg"/><Relationship Id="rId41" Type="http://schemas.openxmlformats.org/officeDocument/2006/relationships/hyperlink" Target="https://www.slonves.by/slonimskoe-getto-kak-fashisty-prevratili-gorod-v-lager-smerti-rasskazyvaem-v-proekte-mesto-prestupleniya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5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2024-09-20T06:24:00Z</dcterms:created>
  <dcterms:modified xsi:type="dcterms:W3CDTF">2024-09-25T12:39:00Z</dcterms:modified>
</cp:coreProperties>
</file>